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Theme="minorEastAsia" w:hAnsiTheme="minorEastAsia" w:eastAsiaTheme="min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ajorEastAsia"/>
          <w:b/>
          <w:sz w:val="36"/>
          <w:szCs w:val="36"/>
        </w:rPr>
        <w:t>信息工程学院早晚自习管理</w:t>
      </w:r>
      <w:r>
        <w:rPr>
          <w:rFonts w:hint="eastAsia" w:asciiTheme="minorEastAsia" w:hAnsiTheme="minorEastAsia" w:cstheme="majorEastAsia"/>
          <w:b/>
          <w:sz w:val="36"/>
          <w:szCs w:val="36"/>
          <w:lang w:eastAsia="zh-CN"/>
        </w:rPr>
        <w:t>办法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为进一步加强学风建设，</w:t>
      </w:r>
      <w:r>
        <w:rPr>
          <w:rFonts w:hint="eastAsia"/>
          <w:color w:val="auto"/>
          <w:sz w:val="24"/>
          <w:lang w:eastAsia="zh-CN"/>
        </w:rPr>
        <w:t>引导</w:t>
      </w:r>
      <w:r>
        <w:rPr>
          <w:rFonts w:hint="eastAsia"/>
          <w:color w:val="auto"/>
          <w:sz w:val="24"/>
        </w:rPr>
        <w:t>学生合理安排学习时间，保证学生早、晚自习的正常开展，提高自习质量，结合</w:t>
      </w:r>
      <w:r>
        <w:rPr>
          <w:rFonts w:hint="eastAsia"/>
          <w:color w:val="auto"/>
          <w:sz w:val="24"/>
          <w:lang w:eastAsia="zh-CN"/>
        </w:rPr>
        <w:t>学院</w:t>
      </w:r>
      <w:r>
        <w:rPr>
          <w:rFonts w:hint="eastAsia"/>
          <w:color w:val="auto"/>
          <w:sz w:val="24"/>
        </w:rPr>
        <w:t>实际情况，特制定本规定。</w:t>
      </w:r>
    </w:p>
    <w:p>
      <w:pPr>
        <w:spacing w:line="360" w:lineRule="auto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一、参加对象</w:t>
      </w:r>
    </w:p>
    <w:p>
      <w:pPr>
        <w:spacing w:line="360" w:lineRule="auto"/>
        <w:ind w:firstLine="720" w:firstLineChars="300"/>
        <w:rPr>
          <w:color w:val="auto"/>
          <w:sz w:val="24"/>
        </w:rPr>
      </w:pPr>
      <w:r>
        <w:rPr>
          <w:rFonts w:hint="eastAsia"/>
          <w:color w:val="auto"/>
          <w:sz w:val="24"/>
        </w:rPr>
        <w:t>全院在籍一年级学生</w:t>
      </w:r>
    </w:p>
    <w:p>
      <w:pPr>
        <w:spacing w:line="360" w:lineRule="auto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二、自习时间</w:t>
      </w:r>
    </w:p>
    <w:p>
      <w:pPr>
        <w:spacing w:line="360" w:lineRule="auto"/>
        <w:ind w:firstLine="720" w:firstLineChars="3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早自习时间：周一至周五7:00—7:30（第一节课有课）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周一至周五7:00—7:40（第一节课无课）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（备注：如果早上晨跑：7:10必须到教室，其他时间不变）</w:t>
      </w:r>
    </w:p>
    <w:p>
      <w:pPr>
        <w:spacing w:line="360" w:lineRule="auto"/>
        <w:ind w:firstLine="720" w:firstLineChars="300"/>
        <w:rPr>
          <w:color w:val="auto"/>
          <w:sz w:val="24"/>
        </w:rPr>
      </w:pPr>
      <w:r>
        <w:rPr>
          <w:rFonts w:hint="eastAsia"/>
          <w:color w:val="auto"/>
          <w:sz w:val="24"/>
        </w:rPr>
        <w:t>晚自习时间：夏</w:t>
      </w:r>
      <w:r>
        <w:rPr>
          <w:rFonts w:hint="eastAsia"/>
          <w:color w:val="auto"/>
          <w:sz w:val="24"/>
          <w:lang w:eastAsia="zh-CN"/>
        </w:rPr>
        <w:t>令时</w:t>
      </w:r>
      <w:r>
        <w:rPr>
          <w:rFonts w:hint="eastAsia"/>
          <w:color w:val="auto"/>
          <w:sz w:val="24"/>
        </w:rPr>
        <w:t>：周日至周四19:00——21:00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冬</w:t>
      </w:r>
      <w:r>
        <w:rPr>
          <w:rFonts w:hint="eastAsia"/>
          <w:color w:val="auto"/>
          <w:sz w:val="24"/>
          <w:lang w:eastAsia="zh-CN"/>
        </w:rPr>
        <w:t>令时</w:t>
      </w:r>
      <w:r>
        <w:rPr>
          <w:rFonts w:hint="eastAsia"/>
          <w:color w:val="auto"/>
          <w:sz w:val="24"/>
        </w:rPr>
        <w:t>：周日至周四18:30——20:30</w:t>
      </w:r>
    </w:p>
    <w:p>
      <w:pPr>
        <w:numPr>
          <w:ilvl w:val="0"/>
          <w:numId w:val="1"/>
        </w:numPr>
        <w:spacing w:line="360" w:lineRule="auto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自习地点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学生自习场所分为教室和学科竞赛实验室，早自习以班级为单位在各自教室；参与学科竞赛实验室学生在各实验室指定场所参加晚自习，其他学生由学工办统一组织，在指定教室参加晚自习。</w:t>
      </w:r>
    </w:p>
    <w:p>
      <w:pPr>
        <w:numPr>
          <w:ilvl w:val="0"/>
          <w:numId w:val="1"/>
        </w:numPr>
        <w:spacing w:line="360" w:lineRule="auto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考勤</w:t>
      </w:r>
      <w:r>
        <w:rPr>
          <w:rFonts w:hint="eastAsia"/>
          <w:b/>
          <w:bCs/>
          <w:color w:val="auto"/>
          <w:sz w:val="24"/>
          <w:lang w:eastAsia="zh-CN"/>
        </w:rPr>
        <w:t>内容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1．学生按时上、下早晚自习，不得无故迟到、早退、缺勤，请假须事先经</w:t>
      </w:r>
      <w:r>
        <w:rPr>
          <w:rFonts w:hint="eastAsia"/>
          <w:color w:val="auto"/>
          <w:sz w:val="24"/>
          <w:lang w:eastAsia="zh-CN"/>
        </w:rPr>
        <w:t>副班长、班主任或实验室负责老师</w:t>
      </w:r>
      <w:r>
        <w:rPr>
          <w:rFonts w:hint="eastAsia"/>
          <w:color w:val="auto"/>
          <w:sz w:val="24"/>
        </w:rPr>
        <w:t>和</w:t>
      </w:r>
      <w:r>
        <w:rPr>
          <w:rFonts w:hint="eastAsia"/>
          <w:color w:val="auto"/>
          <w:sz w:val="24"/>
          <w:lang w:eastAsia="zh-CN"/>
        </w:rPr>
        <w:t>辅导员</w:t>
      </w:r>
      <w:r>
        <w:rPr>
          <w:rFonts w:hint="eastAsia"/>
          <w:color w:val="auto"/>
          <w:sz w:val="24"/>
        </w:rPr>
        <w:t>同意并</w:t>
      </w:r>
      <w:r>
        <w:rPr>
          <w:rFonts w:hint="eastAsia"/>
          <w:color w:val="auto"/>
          <w:sz w:val="24"/>
          <w:lang w:eastAsia="zh-CN"/>
        </w:rPr>
        <w:t>在请假条上</w:t>
      </w:r>
      <w:r>
        <w:rPr>
          <w:rFonts w:hint="eastAsia"/>
          <w:color w:val="auto"/>
          <w:sz w:val="24"/>
        </w:rPr>
        <w:t>签字，</w:t>
      </w:r>
      <w:r>
        <w:rPr>
          <w:rFonts w:hint="eastAsia"/>
          <w:color w:val="auto"/>
          <w:sz w:val="24"/>
          <w:lang w:eastAsia="zh-CN"/>
        </w:rPr>
        <w:t>参照学院请假管理办法执行</w:t>
      </w:r>
      <w:r>
        <w:rPr>
          <w:rFonts w:hint="eastAsia"/>
          <w:color w:val="auto"/>
          <w:sz w:val="24"/>
        </w:rPr>
        <w:t>，</w:t>
      </w:r>
      <w:r>
        <w:rPr>
          <w:rFonts w:hint="eastAsia"/>
          <w:color w:val="auto"/>
          <w:sz w:val="24"/>
          <w:lang w:eastAsia="zh-CN"/>
        </w:rPr>
        <w:t>如遇紧急事件</w:t>
      </w:r>
      <w:r>
        <w:rPr>
          <w:rFonts w:hint="eastAsia"/>
          <w:color w:val="auto"/>
          <w:sz w:val="24"/>
        </w:rPr>
        <w:t>来不及请假，需先向班主任</w:t>
      </w:r>
      <w:r>
        <w:rPr>
          <w:rFonts w:hint="eastAsia"/>
          <w:color w:val="auto"/>
          <w:sz w:val="24"/>
          <w:lang w:eastAsia="zh-CN"/>
        </w:rPr>
        <w:t>或实验室负责老师</w:t>
      </w:r>
      <w:r>
        <w:rPr>
          <w:rFonts w:hint="eastAsia"/>
          <w:color w:val="auto"/>
          <w:sz w:val="24"/>
        </w:rPr>
        <w:t>和辅导员</w:t>
      </w:r>
      <w:r>
        <w:rPr>
          <w:rFonts w:hint="eastAsia"/>
          <w:color w:val="auto"/>
          <w:sz w:val="24"/>
          <w:lang w:eastAsia="zh-CN"/>
        </w:rPr>
        <w:t>备案</w:t>
      </w:r>
      <w:r>
        <w:rPr>
          <w:rFonts w:hint="eastAsia"/>
          <w:color w:val="auto"/>
          <w:sz w:val="24"/>
        </w:rPr>
        <w:t>，</w:t>
      </w:r>
      <w:r>
        <w:rPr>
          <w:rFonts w:hint="eastAsia"/>
          <w:color w:val="auto"/>
          <w:sz w:val="24"/>
          <w:lang w:eastAsia="zh-CN"/>
        </w:rPr>
        <w:t>并告知班级副班长，并于事后补齐假条</w:t>
      </w:r>
      <w:r>
        <w:rPr>
          <w:rFonts w:hint="eastAsia"/>
          <w:color w:val="auto"/>
          <w:sz w:val="24"/>
        </w:rPr>
        <w:t>。对于第三方出示的请假条，每班副班</w:t>
      </w:r>
      <w:r>
        <w:rPr>
          <w:rFonts w:hint="eastAsia"/>
          <w:color w:val="auto"/>
          <w:sz w:val="24"/>
          <w:lang w:eastAsia="zh-CN"/>
        </w:rPr>
        <w:t>长</w:t>
      </w:r>
      <w:r>
        <w:rPr>
          <w:rFonts w:hint="eastAsia"/>
          <w:color w:val="auto"/>
          <w:sz w:val="24"/>
        </w:rPr>
        <w:t>需交给自律部点名的同学。无正式请假条者视为缺勤。 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2．</w:t>
      </w:r>
      <w:r>
        <w:rPr>
          <w:rFonts w:hint="eastAsia"/>
          <w:color w:val="auto"/>
          <w:sz w:val="24"/>
          <w:lang w:eastAsia="zh-CN"/>
        </w:rPr>
        <w:t>报名竞赛实验室学生按照各实验室管理办法，由实验室负责教师指定负责学生进行日常考勤，一周报送学院自律部，学生在实验室之间出现流动，需由学生本人填写《信息工程学院学生实验室流动申请表》，实验室负责教师（流出实验室和接收实验室双方）签字，学工办备案方能生效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3．</w:t>
      </w:r>
      <w:r>
        <w:rPr>
          <w:rFonts w:hint="eastAsia"/>
          <w:color w:val="auto"/>
          <w:sz w:val="24"/>
          <w:lang w:eastAsia="zh-CN"/>
        </w:rPr>
        <w:t>考勤结果</w:t>
      </w:r>
      <w:r>
        <w:rPr>
          <w:rFonts w:hint="eastAsia"/>
          <w:color w:val="auto"/>
          <w:sz w:val="24"/>
        </w:rPr>
        <w:t>列入日常上课考勤范围，早自习</w:t>
      </w:r>
      <w:r>
        <w:rPr>
          <w:rFonts w:hint="eastAsia"/>
          <w:color w:val="auto"/>
          <w:sz w:val="24"/>
          <w:lang w:val="en-US" w:eastAsia="zh-CN"/>
        </w:rPr>
        <w:t>1次</w:t>
      </w:r>
      <w:r>
        <w:rPr>
          <w:rFonts w:hint="eastAsia"/>
          <w:color w:val="auto"/>
          <w:sz w:val="24"/>
        </w:rPr>
        <w:t>以1个课时计算，晚自习</w:t>
      </w:r>
      <w:r>
        <w:rPr>
          <w:rFonts w:hint="eastAsia"/>
          <w:color w:val="auto"/>
          <w:sz w:val="24"/>
          <w:lang w:val="en-US" w:eastAsia="zh-CN"/>
        </w:rPr>
        <w:t>1次</w:t>
      </w:r>
      <w:r>
        <w:rPr>
          <w:rFonts w:hint="eastAsia"/>
          <w:color w:val="auto"/>
          <w:sz w:val="24"/>
        </w:rPr>
        <w:t>以</w:t>
      </w:r>
      <w:r>
        <w:rPr>
          <w:rFonts w:hint="eastAsia"/>
          <w:color w:val="auto"/>
          <w:sz w:val="24"/>
          <w:lang w:val="en-US" w:eastAsia="zh-CN"/>
        </w:rPr>
        <w:t>2</w:t>
      </w:r>
      <w:r>
        <w:rPr>
          <w:rFonts w:hint="eastAsia"/>
          <w:color w:val="auto"/>
          <w:sz w:val="24"/>
        </w:rPr>
        <w:t>个课时计算，无故缺勤按旷课处理。早晚自习每</w:t>
      </w:r>
      <w:r>
        <w:rPr>
          <w:rFonts w:hint="eastAsia"/>
          <w:color w:val="auto"/>
          <w:sz w:val="24"/>
          <w:lang w:eastAsia="zh-CN"/>
        </w:rPr>
        <w:t>迟到</w:t>
      </w:r>
      <w:r>
        <w:rPr>
          <w:rFonts w:hint="eastAsia"/>
          <w:color w:val="auto"/>
          <w:sz w:val="24"/>
          <w:lang w:val="en-US" w:eastAsia="zh-CN"/>
        </w:rPr>
        <w:t>3</w:t>
      </w:r>
      <w:r>
        <w:rPr>
          <w:rFonts w:hint="eastAsia"/>
          <w:color w:val="auto"/>
          <w:sz w:val="24"/>
        </w:rPr>
        <w:t>次</w:t>
      </w:r>
      <w:r>
        <w:rPr>
          <w:rFonts w:hint="eastAsia"/>
          <w:color w:val="auto"/>
          <w:sz w:val="24"/>
          <w:lang w:eastAsia="zh-CN"/>
        </w:rPr>
        <w:t>或</w:t>
      </w:r>
      <w:r>
        <w:rPr>
          <w:rFonts w:hint="eastAsia"/>
          <w:color w:val="auto"/>
          <w:sz w:val="24"/>
        </w:rPr>
        <w:t>早退</w:t>
      </w:r>
      <w:r>
        <w:rPr>
          <w:rFonts w:hint="eastAsia"/>
          <w:color w:val="auto"/>
          <w:sz w:val="24"/>
          <w:lang w:val="en-US" w:eastAsia="zh-CN"/>
        </w:rPr>
        <w:t>3</w:t>
      </w:r>
      <w:r>
        <w:rPr>
          <w:rFonts w:hint="eastAsia"/>
          <w:color w:val="auto"/>
          <w:sz w:val="24"/>
          <w:lang w:eastAsia="zh-CN"/>
        </w:rPr>
        <w:t>次</w:t>
      </w:r>
      <w:r>
        <w:rPr>
          <w:rFonts w:hint="eastAsia"/>
          <w:color w:val="auto"/>
          <w:sz w:val="24"/>
        </w:rPr>
        <w:t>算一</w:t>
      </w:r>
      <w:r>
        <w:rPr>
          <w:rFonts w:hint="eastAsia"/>
          <w:color w:val="auto"/>
          <w:sz w:val="24"/>
          <w:lang w:eastAsia="zh-CN"/>
        </w:rPr>
        <w:t>课时</w:t>
      </w:r>
      <w:r>
        <w:rPr>
          <w:rFonts w:hint="eastAsia"/>
          <w:color w:val="auto"/>
          <w:sz w:val="24"/>
        </w:rPr>
        <w:t>旷课，以此累加。 </w:t>
      </w:r>
      <w:r>
        <w:rPr>
          <w:rFonts w:hint="eastAsia"/>
          <w:color w:val="auto"/>
          <w:sz w:val="24"/>
          <w:lang w:eastAsia="zh-CN"/>
        </w:rPr>
        <w:t>班主任和辅导员负责及时做好违纪学生的批评教育。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各</w:t>
      </w:r>
      <w:r>
        <w:rPr>
          <w:rFonts w:hint="eastAsia"/>
          <w:color w:val="auto"/>
          <w:sz w:val="24"/>
          <w:lang w:eastAsia="zh-CN"/>
        </w:rPr>
        <w:t>场地负责人</w:t>
      </w:r>
      <w:r>
        <w:rPr>
          <w:rFonts w:hint="eastAsia"/>
          <w:color w:val="auto"/>
          <w:sz w:val="24"/>
        </w:rPr>
        <w:t>监督和维持早、晚自习纪律并做好考勤记录，协助学生会工作人员做好考勤检查工作。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考勤结果作为综合测评的一部分，与年度评奖评优挂钩，与</w:t>
      </w:r>
      <w:r>
        <w:rPr>
          <w:rFonts w:hint="eastAsia"/>
          <w:color w:val="auto"/>
          <w:sz w:val="24"/>
          <w:lang w:eastAsia="zh-CN"/>
        </w:rPr>
        <w:t>家庭经济困难学生</w:t>
      </w:r>
      <w:r>
        <w:rPr>
          <w:rFonts w:hint="eastAsia"/>
          <w:color w:val="auto"/>
          <w:sz w:val="24"/>
        </w:rPr>
        <w:t>资助</w:t>
      </w:r>
      <w:r>
        <w:rPr>
          <w:rFonts w:hint="eastAsia"/>
          <w:color w:val="auto"/>
          <w:sz w:val="24"/>
          <w:lang w:eastAsia="zh-CN"/>
        </w:rPr>
        <w:t>申请</w:t>
      </w:r>
      <w:r>
        <w:rPr>
          <w:rFonts w:hint="eastAsia"/>
          <w:color w:val="auto"/>
          <w:sz w:val="24"/>
        </w:rPr>
        <w:t>和入党推优挂钩。 对于出勤率高的班级进行通报表扬，对于出勤率低的班级进行通报批评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spacing w:line="360" w:lineRule="auto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四、纪律要求 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1．参加早、晚自习的学生要保证自习教室的安静（早读除外），要遵守自习纪律，服从管理要求，通讯工具一律调整为震动或无声状态，不得大声喧哗干扰他人正常学习。 不得在教室放音乐、接打手机、睡觉</w:t>
      </w:r>
      <w:r>
        <w:rPr>
          <w:rFonts w:hint="eastAsia"/>
          <w:color w:val="auto"/>
          <w:sz w:val="24"/>
        </w:rPr>
        <w:t>和吃东西。 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 所有党员和学生干部有权有责抓好各班纪律，以身作则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color w:val="auto"/>
          <w:sz w:val="24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任何部门、社团、班级不得在晚自习时间私自占用晚自习教室开展其他活动，如特殊情况需组织活动，需报班主任、辅导员批准。 </w:t>
      </w:r>
    </w:p>
    <w:p>
      <w:pPr>
        <w:spacing w:line="360" w:lineRule="auto"/>
        <w:jc w:val="right"/>
        <w:rPr>
          <w:rFonts w:hint="eastAsia"/>
          <w:color w:val="auto"/>
          <w:sz w:val="24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附：信息工程学院学生实验室流动申请表</w:t>
      </w:r>
    </w:p>
    <w:p>
      <w:pPr>
        <w:spacing w:line="360" w:lineRule="auto"/>
        <w:jc w:val="both"/>
        <w:rPr>
          <w:rFonts w:hint="eastAsia" w:eastAsiaTheme="minorEastAsia"/>
          <w:color w:val="auto"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                                                 </w:t>
      </w:r>
    </w:p>
    <w:p>
      <w:pPr>
        <w:spacing w:line="360" w:lineRule="auto"/>
        <w:jc w:val="center"/>
        <w:rPr>
          <w:rFonts w:hint="eastAsia" w:eastAsiaTheme="minor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                                                   </w:t>
      </w:r>
      <w:r>
        <w:rPr>
          <w:rFonts w:hint="eastAsia"/>
          <w:color w:val="auto"/>
          <w:sz w:val="24"/>
        </w:rPr>
        <w:t>信息工程学院</w:t>
      </w:r>
      <w:r>
        <w:rPr>
          <w:rFonts w:hint="eastAsia"/>
          <w:color w:val="auto"/>
          <w:sz w:val="24"/>
          <w:lang w:eastAsia="zh-CN"/>
        </w:rPr>
        <w:t>学工办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                                                                                   20</w:t>
      </w:r>
      <w:r>
        <w:rPr>
          <w:rFonts w:hint="eastAsia"/>
          <w:color w:val="auto"/>
          <w:sz w:val="24"/>
          <w:lang w:val="en-US" w:eastAsia="zh-CN"/>
        </w:rPr>
        <w:t>20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rFonts w:hint="eastAsia"/>
          <w:color w:val="auto"/>
          <w:sz w:val="24"/>
        </w:rPr>
        <w:t>月</w:t>
      </w:r>
    </w:p>
    <w:p>
      <w:pPr>
        <w:spacing w:line="360" w:lineRule="auto"/>
        <w:rPr>
          <w:rFonts w:hint="eastAsia"/>
          <w:color w:val="auto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jc w:val="center"/>
        <w:rPr>
          <w:rFonts w:hint="eastAsia" w:ascii="Times New Roman" w:hAnsi="Times New Roman" w:eastAsia="宋体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</w:rPr>
        <w:t>信息工程学院</w:t>
      </w:r>
      <w:r>
        <w:rPr>
          <w:rFonts w:hint="eastAsia"/>
          <w:b/>
          <w:bCs/>
          <w:sz w:val="28"/>
          <w:szCs w:val="32"/>
          <w:lang w:eastAsia="zh-CN"/>
        </w:rPr>
        <w:t>学生实验室流动申请表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22"/>
        <w:gridCol w:w="900"/>
        <w:gridCol w:w="360"/>
        <w:gridCol w:w="10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原所在实验室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现申请实验室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申请</w:t>
            </w:r>
            <w:r>
              <w:rPr>
                <w:rFonts w:hint="eastAsia"/>
                <w:sz w:val="21"/>
              </w:rPr>
              <w:t>理由：</w:t>
            </w: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</w:t>
            </w:r>
            <w:r>
              <w:rPr>
                <w:rFonts w:hint="eastAsia"/>
                <w:sz w:val="21"/>
              </w:rPr>
              <w:t>请假人：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原实验室负责老师意见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现实验室负责老师意见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学工办意见</w:t>
            </w:r>
          </w:p>
        </w:tc>
        <w:tc>
          <w:tcPr>
            <w:tcW w:w="7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</w:t>
            </w:r>
            <w:r>
              <w:rPr>
                <w:rFonts w:hint="eastAsia"/>
                <w:sz w:val="21"/>
              </w:rPr>
              <w:t xml:space="preserve">             签名（盖章）：</w:t>
            </w:r>
          </w:p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        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>
      <w:pPr>
        <w:rPr>
          <w:rFonts w:hint="eastAsia"/>
          <w:u w:val="dash"/>
        </w:rPr>
      </w:pPr>
      <w:r>
        <w:rPr>
          <w:u w:val="dash"/>
        </w:rPr>
        <w:t xml:space="preserve">                                                                     </w:t>
      </w:r>
    </w:p>
    <w:p>
      <w:pPr>
        <w:jc w:val="center"/>
        <w:rPr>
          <w:rFonts w:hint="eastAsia" w:ascii="Times New Roman" w:hAnsi="Times New Roman" w:eastAsia="宋体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</w:rPr>
        <w:t>信息工程学院</w:t>
      </w:r>
      <w:r>
        <w:rPr>
          <w:rFonts w:hint="eastAsia"/>
          <w:b/>
          <w:bCs/>
          <w:sz w:val="28"/>
          <w:szCs w:val="32"/>
          <w:lang w:eastAsia="zh-CN"/>
        </w:rPr>
        <w:t>学生实验室流动申请表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22"/>
        <w:gridCol w:w="900"/>
        <w:gridCol w:w="360"/>
        <w:gridCol w:w="10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原所在实验室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现申请实验室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1" w:hRule="exac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申请</w:t>
            </w:r>
            <w:r>
              <w:rPr>
                <w:rFonts w:hint="eastAsia"/>
                <w:sz w:val="21"/>
              </w:rPr>
              <w:t>理由：</w:t>
            </w: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</w:t>
            </w:r>
            <w:r>
              <w:rPr>
                <w:rFonts w:hint="eastAsia"/>
                <w:sz w:val="21"/>
              </w:rPr>
              <w:t>请假人：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原实验室负责老师意见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现实验室负责老师意见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学工办意见</w:t>
            </w:r>
          </w:p>
        </w:tc>
        <w:tc>
          <w:tcPr>
            <w:tcW w:w="7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</w:t>
            </w:r>
            <w:r>
              <w:rPr>
                <w:rFonts w:hint="eastAsia"/>
                <w:sz w:val="21"/>
              </w:rPr>
              <w:t xml:space="preserve">             签名（盖章）：</w:t>
            </w:r>
          </w:p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        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>
      <w:pPr>
        <w:rPr>
          <w:rFonts w:hint="eastAsia"/>
          <w:u w:val="dash"/>
        </w:rPr>
      </w:pPr>
      <w:r>
        <w:rPr>
          <w:u w:val="dash"/>
        </w:rPr>
        <w:t xml:space="preserve">                                                                     </w:t>
      </w:r>
    </w:p>
    <w:p>
      <w:pPr>
        <w:jc w:val="center"/>
        <w:rPr>
          <w:rFonts w:hint="eastAsia" w:ascii="Times New Roman" w:hAnsi="Times New Roman" w:eastAsia="宋体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</w:rPr>
        <w:t>信息工程学院</w:t>
      </w:r>
      <w:r>
        <w:rPr>
          <w:rFonts w:hint="eastAsia"/>
          <w:b/>
          <w:bCs/>
          <w:sz w:val="28"/>
          <w:szCs w:val="32"/>
          <w:lang w:eastAsia="zh-CN"/>
        </w:rPr>
        <w:t>学生实验室流动申请表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22"/>
        <w:gridCol w:w="900"/>
        <w:gridCol w:w="360"/>
        <w:gridCol w:w="10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原所在实验室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现申请实验室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1" w:hRule="exac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申请</w:t>
            </w:r>
            <w:r>
              <w:rPr>
                <w:rFonts w:hint="eastAsia"/>
                <w:sz w:val="21"/>
              </w:rPr>
              <w:t>理由：</w:t>
            </w: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</w:t>
            </w:r>
            <w:r>
              <w:rPr>
                <w:rFonts w:hint="eastAsia"/>
                <w:sz w:val="21"/>
              </w:rPr>
              <w:t>请假人：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原实验室负责老师意见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现实验室负责老师意见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学工办意见</w:t>
            </w:r>
          </w:p>
        </w:tc>
        <w:tc>
          <w:tcPr>
            <w:tcW w:w="7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</w:t>
            </w:r>
            <w:r>
              <w:rPr>
                <w:rFonts w:hint="eastAsia"/>
                <w:sz w:val="21"/>
              </w:rPr>
              <w:t xml:space="preserve">             签名（盖章）：</w:t>
            </w:r>
          </w:p>
          <w:p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        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</w:rPr>
        <w:t>注：</w:t>
      </w: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.</w:t>
      </w:r>
      <w:r>
        <w:rPr>
          <w:rFonts w:hint="eastAsia"/>
          <w:sz w:val="21"/>
        </w:rPr>
        <w:t>此表一式三份，一份交学院学生工作办公室备案，一份交</w:t>
      </w:r>
      <w:r>
        <w:rPr>
          <w:rFonts w:hint="eastAsia"/>
          <w:sz w:val="21"/>
          <w:lang w:eastAsia="zh-CN"/>
        </w:rPr>
        <w:t>原实验室负责教师</w:t>
      </w:r>
      <w:r>
        <w:rPr>
          <w:rFonts w:hint="eastAsia"/>
          <w:sz w:val="21"/>
        </w:rPr>
        <w:t>备案，一份</w:t>
      </w:r>
      <w:r>
        <w:rPr>
          <w:rFonts w:hint="eastAsia"/>
          <w:sz w:val="21"/>
          <w:lang w:eastAsia="zh-CN"/>
        </w:rPr>
        <w:t>现实验室负责教师</w:t>
      </w:r>
      <w:r>
        <w:rPr>
          <w:rFonts w:hint="eastAsia"/>
          <w:sz w:val="21"/>
        </w:rPr>
        <w:t>备案。</w:t>
      </w:r>
      <w:r>
        <w:rPr>
          <w:rFonts w:hint="eastAsia"/>
          <w:sz w:val="21"/>
          <w:lang w:eastAsia="zh-CN"/>
        </w:rPr>
        <w:t>若学生未申请到新实验室，其中一份交班级考勤负责学生备案。</w:t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ind w:firstLine="420" w:firstLineChars="200"/>
        <w:rPr>
          <w:rFonts w:hint="eastAsia"/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.</w:t>
      </w:r>
      <w:r>
        <w:rPr>
          <w:rFonts w:hint="eastAsia"/>
          <w:sz w:val="21"/>
        </w:rPr>
        <w:t>此表可复印。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6C089"/>
    <w:multiLevelType w:val="singleLevel"/>
    <w:tmpl w:val="D476C08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59E1C893"/>
    <w:multiLevelType w:val="singleLevel"/>
    <w:tmpl w:val="59E1C893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733961A3"/>
    <w:multiLevelType w:val="singleLevel"/>
    <w:tmpl w:val="733961A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9D"/>
    <w:rsid w:val="00097213"/>
    <w:rsid w:val="00346EC4"/>
    <w:rsid w:val="00F2179D"/>
    <w:rsid w:val="00FE15FD"/>
    <w:rsid w:val="089615D8"/>
    <w:rsid w:val="0E572A9D"/>
    <w:rsid w:val="100D06B7"/>
    <w:rsid w:val="105A20C8"/>
    <w:rsid w:val="1BB553F8"/>
    <w:rsid w:val="1E3567E5"/>
    <w:rsid w:val="1F107E5C"/>
    <w:rsid w:val="25ED425D"/>
    <w:rsid w:val="27850908"/>
    <w:rsid w:val="27E30498"/>
    <w:rsid w:val="284C5179"/>
    <w:rsid w:val="2B642448"/>
    <w:rsid w:val="2C970FC8"/>
    <w:rsid w:val="497C72F3"/>
    <w:rsid w:val="4B976CD6"/>
    <w:rsid w:val="54B74463"/>
    <w:rsid w:val="579B2360"/>
    <w:rsid w:val="5D845A4D"/>
    <w:rsid w:val="68294ACF"/>
    <w:rsid w:val="68C030A2"/>
    <w:rsid w:val="68DB6B86"/>
    <w:rsid w:val="6AF54F26"/>
    <w:rsid w:val="6BD167C9"/>
    <w:rsid w:val="74754234"/>
    <w:rsid w:val="79A454EE"/>
    <w:rsid w:val="7D4E73E3"/>
    <w:rsid w:val="7EC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173</Words>
  <Characters>988</Characters>
  <Lines>8</Lines>
  <Paragraphs>2</Paragraphs>
  <TotalTime>5</TotalTime>
  <ScaleCrop>false</ScaleCrop>
  <LinksUpToDate>false</LinksUpToDate>
  <CharactersWithSpaces>1159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2020-09-25T02:21:11Z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